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AD751" w14:textId="4DEA5528" w:rsidR="00976280" w:rsidRPr="007B53D1" w:rsidRDefault="00A83E91" w:rsidP="00976280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7B53D1">
        <w:rPr>
          <w:rFonts w:asciiTheme="minorHAnsi" w:hAnsiTheme="minorHAnsi" w:cstheme="minorHAnsi"/>
          <w:b/>
          <w:sz w:val="22"/>
          <w:szCs w:val="22"/>
        </w:rPr>
        <w:t>Learning Outcomes (Complete List)</w:t>
      </w:r>
      <w:r w:rsidR="00976280" w:rsidRPr="007B53D1">
        <w:rPr>
          <w:rFonts w:asciiTheme="minorHAnsi" w:hAnsiTheme="minorHAnsi" w:cstheme="minorHAnsi"/>
          <w:b/>
          <w:sz w:val="22"/>
          <w:szCs w:val="22"/>
        </w:rPr>
        <w:t xml:space="preserve"> (Updated </w:t>
      </w:r>
      <w:r w:rsidR="00D56C95" w:rsidRPr="007B53D1">
        <w:rPr>
          <w:rFonts w:asciiTheme="minorHAnsi" w:hAnsiTheme="minorHAnsi" w:cstheme="minorHAnsi"/>
          <w:b/>
          <w:sz w:val="22"/>
          <w:szCs w:val="22"/>
        </w:rPr>
        <w:t>20</w:t>
      </w:r>
      <w:r w:rsidR="00976280" w:rsidRPr="007B53D1">
        <w:rPr>
          <w:rFonts w:asciiTheme="minorHAnsi" w:hAnsiTheme="minorHAnsi" w:cstheme="minorHAnsi"/>
          <w:b/>
          <w:sz w:val="22"/>
          <w:szCs w:val="22"/>
        </w:rPr>
        <w:t>2</w:t>
      </w:r>
      <w:r w:rsidR="007B53D1" w:rsidRPr="007B53D1">
        <w:rPr>
          <w:rFonts w:asciiTheme="minorHAnsi" w:hAnsiTheme="minorHAnsi" w:cstheme="minorHAnsi"/>
          <w:b/>
          <w:sz w:val="22"/>
          <w:szCs w:val="22"/>
        </w:rPr>
        <w:t>6</w:t>
      </w:r>
      <w:r w:rsidR="00DE4289" w:rsidRPr="007B53D1">
        <w:rPr>
          <w:rFonts w:asciiTheme="minorHAnsi" w:hAnsiTheme="minorHAnsi" w:cstheme="minorHAnsi"/>
          <w:b/>
          <w:sz w:val="22"/>
          <w:szCs w:val="22"/>
        </w:rPr>
        <w:t>-</w:t>
      </w:r>
      <w:r w:rsidR="005422A4" w:rsidRPr="007B53D1">
        <w:rPr>
          <w:rFonts w:asciiTheme="minorHAnsi" w:hAnsiTheme="minorHAnsi" w:cstheme="minorHAnsi"/>
          <w:b/>
          <w:sz w:val="22"/>
          <w:szCs w:val="22"/>
        </w:rPr>
        <w:t>0</w:t>
      </w:r>
      <w:r w:rsidR="008B7E6B" w:rsidRPr="007B53D1">
        <w:rPr>
          <w:rFonts w:asciiTheme="minorHAnsi" w:hAnsiTheme="minorHAnsi" w:cstheme="minorHAnsi"/>
          <w:b/>
          <w:sz w:val="22"/>
          <w:szCs w:val="22"/>
        </w:rPr>
        <w:t>5</w:t>
      </w:r>
      <w:r w:rsidR="00DE4289" w:rsidRPr="007B53D1">
        <w:rPr>
          <w:rFonts w:asciiTheme="minorHAnsi" w:hAnsiTheme="minorHAnsi" w:cstheme="minorHAnsi"/>
          <w:b/>
          <w:sz w:val="22"/>
          <w:szCs w:val="22"/>
        </w:rPr>
        <w:t>-</w:t>
      </w:r>
      <w:r w:rsidR="007B53D1" w:rsidRPr="007B53D1">
        <w:rPr>
          <w:rFonts w:asciiTheme="minorHAnsi" w:hAnsiTheme="minorHAnsi" w:cstheme="minorHAnsi"/>
          <w:b/>
          <w:sz w:val="22"/>
          <w:szCs w:val="22"/>
        </w:rPr>
        <w:t>2</w:t>
      </w:r>
      <w:r w:rsidR="008B7E6B" w:rsidRPr="007B53D1">
        <w:rPr>
          <w:rFonts w:asciiTheme="minorHAnsi" w:hAnsiTheme="minorHAnsi" w:cstheme="minorHAnsi"/>
          <w:b/>
          <w:sz w:val="22"/>
          <w:szCs w:val="22"/>
        </w:rPr>
        <w:t>6</w:t>
      </w:r>
      <w:r w:rsidR="00976280" w:rsidRPr="007B53D1">
        <w:rPr>
          <w:rFonts w:asciiTheme="minorHAnsi" w:hAnsiTheme="minorHAnsi" w:cstheme="minorHAnsi"/>
          <w:b/>
          <w:sz w:val="22"/>
          <w:szCs w:val="22"/>
        </w:rPr>
        <w:t>)</w:t>
      </w:r>
    </w:p>
    <w:p w14:paraId="1BA6A921" w14:textId="77777777" w:rsidR="00976280" w:rsidRPr="007B53D1" w:rsidRDefault="00976280" w:rsidP="0097628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3B30584" w14:textId="77777777" w:rsidR="002F162E" w:rsidRPr="007B53D1" w:rsidRDefault="002F162E" w:rsidP="002F162E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 w:rsidRPr="007B53D1">
        <w:rPr>
          <w:rFonts w:asciiTheme="minorHAnsi" w:hAnsiTheme="minorHAnsi" w:cstheme="minorHAnsi"/>
          <w:b/>
          <w:bCs/>
          <w:sz w:val="22"/>
          <w:szCs w:val="22"/>
          <w:u w:val="single"/>
        </w:rPr>
        <w:t>Liberal Arts Core</w:t>
      </w:r>
      <w:r w:rsidRPr="007B53D1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65E79170" w14:textId="77777777" w:rsidR="002F162E" w:rsidRPr="007B53D1" w:rsidRDefault="002F162E" w:rsidP="002F162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7FC35285" w14:textId="77777777" w:rsidR="002F162E" w:rsidRPr="007B53D1" w:rsidRDefault="002F162E" w:rsidP="002F162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7B53D1">
        <w:rPr>
          <w:rFonts w:asciiTheme="minorHAnsi" w:hAnsiTheme="minorHAnsi" w:cstheme="minorHAnsi"/>
          <w:b/>
          <w:bCs/>
          <w:sz w:val="22"/>
          <w:szCs w:val="22"/>
        </w:rPr>
        <w:t xml:space="preserve">FYS 101 Outcomes </w:t>
      </w:r>
      <w:r w:rsidRPr="007B53D1">
        <w:rPr>
          <w:rFonts w:asciiTheme="minorHAnsi" w:hAnsiTheme="minorHAnsi" w:cstheme="minorHAnsi"/>
          <w:b/>
          <w:bCs/>
          <w:color w:val="00B050"/>
          <w:sz w:val="22"/>
          <w:szCs w:val="22"/>
        </w:rPr>
        <w:t>(Approved and used for assessment beginning Fall 2021)</w:t>
      </w:r>
    </w:p>
    <w:p w14:paraId="0341BA8C" w14:textId="77777777" w:rsidR="002F162E" w:rsidRPr="007B53D1" w:rsidRDefault="002F162E" w:rsidP="006E2F0D">
      <w:pPr>
        <w:pStyle w:val="Default"/>
        <w:numPr>
          <w:ilvl w:val="0"/>
          <w:numId w:val="6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7B53D1">
        <w:rPr>
          <w:rFonts w:asciiTheme="minorHAnsi" w:hAnsiTheme="minorHAnsi" w:cstheme="minorHAnsi"/>
          <w:sz w:val="22"/>
          <w:szCs w:val="22"/>
        </w:rPr>
        <w:t>Students will critically read, analyze, and discuss a diversity of texts that invite e</w:t>
      </w:r>
      <w:r w:rsidR="006E2F0D" w:rsidRPr="007B53D1">
        <w:rPr>
          <w:rFonts w:asciiTheme="minorHAnsi" w:hAnsiTheme="minorHAnsi" w:cstheme="minorHAnsi"/>
          <w:sz w:val="22"/>
          <w:szCs w:val="22"/>
        </w:rPr>
        <w:t>ngagement in academic discourse.</w:t>
      </w:r>
    </w:p>
    <w:p w14:paraId="0B9E34A6" w14:textId="77777777" w:rsidR="002F162E" w:rsidRPr="007B53D1" w:rsidRDefault="002F162E" w:rsidP="006E2F0D">
      <w:pPr>
        <w:pStyle w:val="Default"/>
        <w:numPr>
          <w:ilvl w:val="0"/>
          <w:numId w:val="6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7B53D1">
        <w:rPr>
          <w:rFonts w:asciiTheme="minorHAnsi" w:hAnsiTheme="minorHAnsi" w:cstheme="minorHAnsi"/>
          <w:sz w:val="22"/>
          <w:szCs w:val="22"/>
        </w:rPr>
        <w:t>Students will develop their own discerning questions that pursue connections between course content and personal scholarly interests</w:t>
      </w:r>
      <w:r w:rsidR="006E2F0D" w:rsidRPr="007B53D1">
        <w:rPr>
          <w:rFonts w:asciiTheme="minorHAnsi" w:hAnsiTheme="minorHAnsi" w:cstheme="minorHAnsi"/>
          <w:sz w:val="22"/>
          <w:szCs w:val="22"/>
        </w:rPr>
        <w:t>.</w:t>
      </w:r>
    </w:p>
    <w:p w14:paraId="4F568917" w14:textId="77777777" w:rsidR="002F162E" w:rsidRPr="007B53D1" w:rsidRDefault="002F162E" w:rsidP="006E2F0D">
      <w:pPr>
        <w:pStyle w:val="Default"/>
        <w:numPr>
          <w:ilvl w:val="0"/>
          <w:numId w:val="6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7B53D1">
        <w:rPr>
          <w:rFonts w:asciiTheme="minorHAnsi" w:hAnsiTheme="minorHAnsi" w:cstheme="minorHAnsi"/>
          <w:sz w:val="22"/>
          <w:szCs w:val="22"/>
        </w:rPr>
        <w:t>Students will evaluate and effectively use information sources</w:t>
      </w:r>
      <w:r w:rsidR="006E2F0D" w:rsidRPr="007B53D1">
        <w:rPr>
          <w:rFonts w:asciiTheme="minorHAnsi" w:hAnsiTheme="minorHAnsi" w:cstheme="minorHAnsi"/>
          <w:sz w:val="22"/>
          <w:szCs w:val="22"/>
        </w:rPr>
        <w:t>.</w:t>
      </w:r>
    </w:p>
    <w:p w14:paraId="45D61E73" w14:textId="77777777" w:rsidR="002F162E" w:rsidRPr="007B53D1" w:rsidRDefault="002F162E" w:rsidP="006E2F0D">
      <w:pPr>
        <w:pStyle w:val="Default"/>
        <w:numPr>
          <w:ilvl w:val="0"/>
          <w:numId w:val="6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7B53D1">
        <w:rPr>
          <w:rFonts w:asciiTheme="minorHAnsi" w:hAnsiTheme="minorHAnsi" w:cstheme="minorHAnsi"/>
          <w:sz w:val="22"/>
          <w:szCs w:val="22"/>
        </w:rPr>
        <w:t>Students will become part of a community that helps them succeed in future academic pursuits.</w:t>
      </w:r>
    </w:p>
    <w:p w14:paraId="425AE9EF" w14:textId="77777777" w:rsidR="002F162E" w:rsidRPr="007B53D1" w:rsidRDefault="002F162E" w:rsidP="002F162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4CD4C98" w14:textId="77777777" w:rsidR="002F162E" w:rsidRPr="007B53D1" w:rsidRDefault="002F162E" w:rsidP="002F162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7B53D1">
        <w:rPr>
          <w:rFonts w:asciiTheme="minorHAnsi" w:hAnsiTheme="minorHAnsi" w:cstheme="minorHAnsi"/>
          <w:b/>
          <w:bCs/>
          <w:sz w:val="22"/>
          <w:szCs w:val="22"/>
        </w:rPr>
        <w:t>LA 101 Outcomes</w:t>
      </w:r>
      <w:r w:rsidR="008B7E6B" w:rsidRPr="007B53D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B7E6B" w:rsidRPr="007B53D1">
        <w:rPr>
          <w:rFonts w:asciiTheme="minorHAnsi" w:hAnsiTheme="minorHAnsi" w:cstheme="minorHAnsi"/>
          <w:b/>
          <w:bCs/>
          <w:color w:val="00B050"/>
          <w:sz w:val="22"/>
          <w:szCs w:val="22"/>
        </w:rPr>
        <w:t>(Approved and used for assessment beginning Fall 2022)</w:t>
      </w:r>
    </w:p>
    <w:p w14:paraId="430023BB" w14:textId="77777777" w:rsidR="002F162E" w:rsidRPr="007B53D1" w:rsidRDefault="002F162E" w:rsidP="002F162E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iCs/>
        </w:rPr>
      </w:pPr>
      <w:r w:rsidRPr="007B53D1">
        <w:rPr>
          <w:rFonts w:asciiTheme="minorHAnsi" w:hAnsiTheme="minorHAnsi" w:cstheme="minorHAnsi"/>
          <w:iCs/>
        </w:rPr>
        <w:t>Students will craft essays with debatable, relevant, and clearly phrased thesis statements.</w:t>
      </w:r>
    </w:p>
    <w:p w14:paraId="7767A5D5" w14:textId="77777777" w:rsidR="002F162E" w:rsidRPr="007B53D1" w:rsidRDefault="002F162E" w:rsidP="002F162E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iCs/>
        </w:rPr>
      </w:pPr>
      <w:r w:rsidRPr="007B53D1">
        <w:rPr>
          <w:rFonts w:asciiTheme="minorHAnsi" w:hAnsiTheme="minorHAnsi" w:cstheme="minorHAnsi"/>
          <w:iCs/>
        </w:rPr>
        <w:t>Students will craft essays organized in coherent structures that develop the arguments of thesis statements.</w:t>
      </w:r>
    </w:p>
    <w:p w14:paraId="5E51C19B" w14:textId="77777777" w:rsidR="002F162E" w:rsidRPr="007B53D1" w:rsidRDefault="002F162E" w:rsidP="002F162E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iCs/>
        </w:rPr>
      </w:pPr>
      <w:r w:rsidRPr="007B53D1">
        <w:rPr>
          <w:rFonts w:asciiTheme="minorHAnsi" w:hAnsiTheme="minorHAnsi" w:cstheme="minorHAnsi"/>
          <w:iCs/>
        </w:rPr>
        <w:t>Students will craft essays in which paragraphs are organized in clear, coherent structures.</w:t>
      </w:r>
    </w:p>
    <w:p w14:paraId="017D4070" w14:textId="77777777" w:rsidR="002F162E" w:rsidRPr="007B53D1" w:rsidRDefault="002F162E" w:rsidP="002F162E">
      <w:pPr>
        <w:pStyle w:val="Default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B53D1">
        <w:rPr>
          <w:rFonts w:asciiTheme="minorHAnsi" w:hAnsiTheme="minorHAnsi" w:cstheme="minorHAnsi"/>
          <w:iCs/>
          <w:sz w:val="22"/>
          <w:szCs w:val="22"/>
        </w:rPr>
        <w:t>Students will craft essays which demonstrate awareness of audience and rhetorical situation in formal writing and using appropriate convention</w:t>
      </w:r>
      <w:r w:rsidR="00B94E50" w:rsidRPr="007B53D1">
        <w:rPr>
          <w:rFonts w:asciiTheme="minorHAnsi" w:hAnsiTheme="minorHAnsi" w:cstheme="minorHAnsi"/>
          <w:iCs/>
          <w:sz w:val="22"/>
          <w:szCs w:val="22"/>
        </w:rPr>
        <w:t>s</w:t>
      </w:r>
      <w:r w:rsidRPr="007B53D1">
        <w:rPr>
          <w:rFonts w:asciiTheme="minorHAnsi" w:hAnsiTheme="minorHAnsi" w:cstheme="minorHAnsi"/>
          <w:iCs/>
          <w:sz w:val="22"/>
          <w:szCs w:val="22"/>
        </w:rPr>
        <w:t>.</w:t>
      </w:r>
    </w:p>
    <w:p w14:paraId="3D1DB618" w14:textId="77777777" w:rsidR="002F162E" w:rsidRPr="007B53D1" w:rsidRDefault="002F162E" w:rsidP="002F162E">
      <w:pPr>
        <w:pStyle w:val="Default"/>
        <w:rPr>
          <w:rFonts w:asciiTheme="minorHAnsi" w:hAnsiTheme="minorHAnsi" w:cstheme="minorHAnsi"/>
          <w:iCs/>
          <w:sz w:val="22"/>
          <w:szCs w:val="22"/>
        </w:rPr>
      </w:pPr>
    </w:p>
    <w:p w14:paraId="37DF9368" w14:textId="77777777" w:rsidR="002F162E" w:rsidRPr="007B53D1" w:rsidRDefault="002F162E" w:rsidP="002F162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7B53D1">
        <w:rPr>
          <w:rFonts w:asciiTheme="minorHAnsi" w:hAnsiTheme="minorHAnsi" w:cstheme="minorHAnsi"/>
          <w:b/>
          <w:iCs/>
          <w:sz w:val="22"/>
          <w:szCs w:val="22"/>
        </w:rPr>
        <w:t>LA 102 Outcomes</w:t>
      </w:r>
      <w:r w:rsidR="008B7E6B" w:rsidRPr="007B53D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B7E6B" w:rsidRPr="007B53D1">
        <w:rPr>
          <w:rFonts w:asciiTheme="minorHAnsi" w:hAnsiTheme="minorHAnsi" w:cstheme="minorHAnsi"/>
          <w:b/>
          <w:bCs/>
          <w:color w:val="00B050"/>
          <w:sz w:val="22"/>
          <w:szCs w:val="22"/>
        </w:rPr>
        <w:t>(Approved and used for assessment beginning Fall 2022)</w:t>
      </w:r>
    </w:p>
    <w:p w14:paraId="1726D62C" w14:textId="77777777" w:rsidR="008765A6" w:rsidRPr="007B53D1" w:rsidRDefault="008765A6" w:rsidP="008765A6">
      <w:pPr>
        <w:pStyle w:val="ListParagraph"/>
        <w:numPr>
          <w:ilvl w:val="0"/>
          <w:numId w:val="24"/>
        </w:numPr>
        <w:rPr>
          <w:rFonts w:asciiTheme="minorHAnsi" w:hAnsiTheme="minorHAnsi" w:cstheme="minorHAnsi"/>
          <w:iCs/>
        </w:rPr>
      </w:pPr>
      <w:r w:rsidRPr="007B53D1">
        <w:rPr>
          <w:rFonts w:asciiTheme="minorHAnsi" w:hAnsiTheme="minorHAnsi" w:cstheme="minorHAnsi"/>
          <w:iCs/>
        </w:rPr>
        <w:t>Students will articulate the causes or effects of a historical event or development in world history since 1750.</w:t>
      </w:r>
    </w:p>
    <w:p w14:paraId="47F32436" w14:textId="77777777" w:rsidR="008765A6" w:rsidRPr="007B53D1" w:rsidRDefault="008765A6" w:rsidP="008765A6">
      <w:pPr>
        <w:pStyle w:val="ListParagraph"/>
        <w:numPr>
          <w:ilvl w:val="0"/>
          <w:numId w:val="24"/>
        </w:numPr>
        <w:rPr>
          <w:rFonts w:asciiTheme="minorHAnsi" w:hAnsiTheme="minorHAnsi" w:cstheme="minorHAnsi"/>
          <w:iCs/>
        </w:rPr>
      </w:pPr>
      <w:r w:rsidRPr="007B53D1">
        <w:rPr>
          <w:rFonts w:asciiTheme="minorHAnsi" w:hAnsiTheme="minorHAnsi" w:cstheme="minorHAnsi"/>
          <w:iCs/>
        </w:rPr>
        <w:t xml:space="preserve">Students will provide accurate chronology and articulate the contours of one or more historical periods in world history since 1750. </w:t>
      </w:r>
    </w:p>
    <w:p w14:paraId="55C0F75E" w14:textId="77777777" w:rsidR="008765A6" w:rsidRPr="007B53D1" w:rsidRDefault="008765A6" w:rsidP="008765A6">
      <w:pPr>
        <w:pStyle w:val="ListParagraph"/>
        <w:numPr>
          <w:ilvl w:val="0"/>
          <w:numId w:val="24"/>
        </w:numPr>
        <w:rPr>
          <w:rFonts w:asciiTheme="minorHAnsi" w:hAnsiTheme="minorHAnsi" w:cstheme="minorHAnsi"/>
          <w:iCs/>
        </w:rPr>
      </w:pPr>
      <w:r w:rsidRPr="007B53D1">
        <w:rPr>
          <w:rFonts w:asciiTheme="minorHAnsi" w:hAnsiTheme="minorHAnsi" w:cstheme="minorHAnsi"/>
          <w:iCs/>
        </w:rPr>
        <w:t>Students will use primary sources to understand an event or development in world history since 1750.</w:t>
      </w:r>
    </w:p>
    <w:p w14:paraId="66DEC37D" w14:textId="77777777" w:rsidR="008765A6" w:rsidRPr="007B53D1" w:rsidRDefault="008765A6" w:rsidP="008765A6">
      <w:pPr>
        <w:pStyle w:val="ListParagraph"/>
        <w:ind w:left="360"/>
        <w:rPr>
          <w:rFonts w:asciiTheme="minorHAnsi" w:hAnsiTheme="minorHAnsi" w:cstheme="minorHAnsi"/>
          <w:iCs/>
        </w:rPr>
      </w:pPr>
    </w:p>
    <w:p w14:paraId="0AFE734C" w14:textId="77777777" w:rsidR="002F162E" w:rsidRPr="007B53D1" w:rsidRDefault="002F162E" w:rsidP="002F162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7B53D1">
        <w:rPr>
          <w:rFonts w:asciiTheme="minorHAnsi" w:hAnsiTheme="minorHAnsi" w:cstheme="minorHAnsi"/>
          <w:b/>
          <w:bCs/>
          <w:sz w:val="22"/>
          <w:szCs w:val="22"/>
        </w:rPr>
        <w:t>LA 103 Outcomes</w:t>
      </w:r>
      <w:r w:rsidR="008B7E6B" w:rsidRPr="007B53D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B7E6B" w:rsidRPr="007B53D1">
        <w:rPr>
          <w:rFonts w:asciiTheme="minorHAnsi" w:hAnsiTheme="minorHAnsi" w:cstheme="minorHAnsi"/>
          <w:b/>
          <w:bCs/>
          <w:color w:val="00B050"/>
          <w:sz w:val="22"/>
          <w:szCs w:val="22"/>
        </w:rPr>
        <w:t>(Approved and used for assessment beginning Fall 2022)</w:t>
      </w:r>
    </w:p>
    <w:p w14:paraId="5E99D8C3" w14:textId="77777777" w:rsidR="002F162E" w:rsidRPr="007B53D1" w:rsidRDefault="002F162E" w:rsidP="002F162E">
      <w:pPr>
        <w:pStyle w:val="ListParagraph"/>
        <w:numPr>
          <w:ilvl w:val="0"/>
          <w:numId w:val="2"/>
        </w:numPr>
        <w:spacing w:after="160" w:line="252" w:lineRule="auto"/>
        <w:contextualSpacing/>
        <w:rPr>
          <w:rFonts w:asciiTheme="minorHAnsi" w:hAnsiTheme="minorHAnsi" w:cstheme="minorHAnsi"/>
          <w:iCs/>
        </w:rPr>
      </w:pPr>
      <w:r w:rsidRPr="007B53D1">
        <w:rPr>
          <w:rFonts w:asciiTheme="minorHAnsi" w:hAnsiTheme="minorHAnsi" w:cstheme="minorHAnsi"/>
          <w:iCs/>
        </w:rPr>
        <w:t>Students will understand the quantitative problem to be solved, devise a plan for solving the quantitative problem, carry out the plan for solving the quantitative problem, and look back at the solution to the quantitative problem.</w:t>
      </w:r>
    </w:p>
    <w:p w14:paraId="4F1DACD8" w14:textId="77777777" w:rsidR="002F162E" w:rsidRPr="007B53D1" w:rsidRDefault="002F162E" w:rsidP="002F162E">
      <w:pPr>
        <w:pStyle w:val="ListParagraph"/>
        <w:numPr>
          <w:ilvl w:val="0"/>
          <w:numId w:val="2"/>
        </w:numPr>
        <w:spacing w:after="160" w:line="252" w:lineRule="auto"/>
        <w:contextualSpacing/>
        <w:rPr>
          <w:rFonts w:asciiTheme="minorHAnsi" w:hAnsiTheme="minorHAnsi" w:cstheme="minorHAnsi"/>
          <w:iCs/>
        </w:rPr>
      </w:pPr>
      <w:r w:rsidRPr="007B53D1">
        <w:rPr>
          <w:rFonts w:asciiTheme="minorHAnsi" w:hAnsiTheme="minorHAnsi" w:cstheme="minorHAnsi"/>
          <w:iCs/>
        </w:rPr>
        <w:t>Students will communicate their solution to the quantitative problem effectively in oral form, written form, and/or some other creative form.</w:t>
      </w:r>
    </w:p>
    <w:p w14:paraId="407CCBE9" w14:textId="77777777" w:rsidR="002F162E" w:rsidRPr="007B53D1" w:rsidRDefault="002F162E" w:rsidP="002F162E">
      <w:pPr>
        <w:pStyle w:val="ListParagraph"/>
        <w:numPr>
          <w:ilvl w:val="0"/>
          <w:numId w:val="2"/>
        </w:numPr>
        <w:spacing w:after="160" w:line="252" w:lineRule="auto"/>
        <w:contextualSpacing/>
        <w:rPr>
          <w:rFonts w:asciiTheme="minorHAnsi" w:hAnsiTheme="minorHAnsi" w:cstheme="minorHAnsi"/>
          <w:iCs/>
        </w:rPr>
      </w:pPr>
      <w:r w:rsidRPr="007B53D1">
        <w:rPr>
          <w:rFonts w:asciiTheme="minorHAnsi" w:hAnsiTheme="minorHAnsi" w:cstheme="minorHAnsi"/>
          <w:iCs/>
        </w:rPr>
        <w:t>Students will use current technology in the quantitative problem-solving process and/or the communication process.</w:t>
      </w:r>
    </w:p>
    <w:p w14:paraId="0EA783A3" w14:textId="77777777" w:rsidR="002F162E" w:rsidRPr="007B53D1" w:rsidRDefault="002F162E" w:rsidP="002F162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7B53D1">
        <w:rPr>
          <w:rFonts w:asciiTheme="minorHAnsi" w:hAnsiTheme="minorHAnsi" w:cstheme="minorHAnsi"/>
          <w:b/>
          <w:bCs/>
          <w:sz w:val="22"/>
          <w:szCs w:val="22"/>
        </w:rPr>
        <w:t>LA 111 Outcomes</w:t>
      </w:r>
      <w:r w:rsidR="008B7E6B" w:rsidRPr="007B53D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B7E6B" w:rsidRPr="007B53D1">
        <w:rPr>
          <w:rFonts w:asciiTheme="minorHAnsi" w:hAnsiTheme="minorHAnsi" w:cstheme="minorHAnsi"/>
          <w:b/>
          <w:bCs/>
          <w:color w:val="00B050"/>
          <w:sz w:val="22"/>
          <w:szCs w:val="22"/>
        </w:rPr>
        <w:t>(Approved and used for assessment beginning Fall 2022)</w:t>
      </w:r>
    </w:p>
    <w:p w14:paraId="4B71BD76" w14:textId="77777777" w:rsidR="002F162E" w:rsidRPr="007B53D1" w:rsidRDefault="002F162E" w:rsidP="002F162E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iCs/>
        </w:rPr>
      </w:pPr>
      <w:r w:rsidRPr="007B53D1">
        <w:rPr>
          <w:rFonts w:asciiTheme="minorHAnsi" w:hAnsiTheme="minorHAnsi" w:cstheme="minorHAnsi"/>
          <w:iCs/>
          <w:color w:val="000000"/>
        </w:rPr>
        <w:t>Students will gain critical thinking skills through research and assessing supporting materials for the central ideas of their speeches.</w:t>
      </w:r>
    </w:p>
    <w:p w14:paraId="657E2903" w14:textId="77777777" w:rsidR="002F162E" w:rsidRPr="007B53D1" w:rsidRDefault="002F162E" w:rsidP="002F162E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iCs/>
        </w:rPr>
      </w:pPr>
      <w:r w:rsidRPr="007B53D1">
        <w:rPr>
          <w:rFonts w:asciiTheme="minorHAnsi" w:hAnsiTheme="minorHAnsi" w:cstheme="minorHAnsi"/>
          <w:iCs/>
        </w:rPr>
        <w:t>Students will learn how to develop their speech delivery skills to increase their confidence as well as understand and adapt to diverse audiences.</w:t>
      </w:r>
    </w:p>
    <w:p w14:paraId="33F84D6E" w14:textId="77777777" w:rsidR="002F162E" w:rsidRPr="007B53D1" w:rsidRDefault="002F162E" w:rsidP="002F162E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i/>
          <w:iCs/>
        </w:rPr>
      </w:pPr>
      <w:r w:rsidRPr="007B53D1">
        <w:rPr>
          <w:rFonts w:asciiTheme="minorHAnsi" w:hAnsiTheme="minorHAnsi" w:cstheme="minorHAnsi"/>
          <w:iCs/>
        </w:rPr>
        <w:t>Students will learn to use current technology to prepare and deliver speech presentations</w:t>
      </w:r>
      <w:r w:rsidRPr="007B53D1">
        <w:rPr>
          <w:rFonts w:asciiTheme="minorHAnsi" w:hAnsiTheme="minorHAnsi" w:cstheme="minorHAnsi"/>
          <w:iCs/>
          <w:color w:val="000000"/>
        </w:rPr>
        <w:t>.</w:t>
      </w:r>
    </w:p>
    <w:p w14:paraId="2D2AE4E5" w14:textId="77777777" w:rsidR="007B53D1" w:rsidRPr="007B53D1" w:rsidRDefault="007B53D1" w:rsidP="002F162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5E14449D" w14:textId="77777777" w:rsidR="002F162E" w:rsidRPr="007B53D1" w:rsidRDefault="002F162E" w:rsidP="002F162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7B53D1">
        <w:rPr>
          <w:rFonts w:asciiTheme="minorHAnsi" w:hAnsiTheme="minorHAnsi" w:cstheme="minorHAnsi"/>
          <w:b/>
          <w:bCs/>
          <w:sz w:val="22"/>
          <w:szCs w:val="22"/>
        </w:rPr>
        <w:t xml:space="preserve">LA 201 Outcomes </w:t>
      </w:r>
      <w:r w:rsidRPr="007B53D1">
        <w:rPr>
          <w:rFonts w:asciiTheme="minorHAnsi" w:hAnsiTheme="minorHAnsi" w:cstheme="minorHAnsi"/>
          <w:b/>
          <w:bCs/>
          <w:color w:val="00B050"/>
          <w:sz w:val="22"/>
          <w:szCs w:val="22"/>
        </w:rPr>
        <w:t>(Approved and used for assessment beginning Fall 2021)</w:t>
      </w:r>
    </w:p>
    <w:p w14:paraId="4A991FAA" w14:textId="77777777" w:rsidR="00227A30" w:rsidRPr="007B53D1" w:rsidRDefault="00227A30" w:rsidP="00227A30">
      <w:pPr>
        <w:pStyle w:val="Default"/>
        <w:numPr>
          <w:ilvl w:val="0"/>
          <w:numId w:val="8"/>
        </w:numPr>
        <w:ind w:left="360"/>
        <w:rPr>
          <w:rFonts w:asciiTheme="minorHAnsi" w:hAnsiTheme="minorHAnsi" w:cstheme="minorHAnsi"/>
          <w:color w:val="auto"/>
          <w:sz w:val="22"/>
          <w:szCs w:val="22"/>
        </w:rPr>
      </w:pPr>
      <w:r w:rsidRPr="007B53D1">
        <w:rPr>
          <w:rFonts w:asciiTheme="minorHAnsi" w:hAnsiTheme="minorHAnsi" w:cstheme="minorHAnsi"/>
          <w:color w:val="auto"/>
          <w:sz w:val="22"/>
          <w:szCs w:val="22"/>
        </w:rPr>
        <w:t>Students will craft essays with debatable, relevant, and clearly phrased thesis statements.</w:t>
      </w:r>
    </w:p>
    <w:p w14:paraId="6F60946C" w14:textId="77777777" w:rsidR="00227A30" w:rsidRPr="007B53D1" w:rsidRDefault="00227A30" w:rsidP="00227A30">
      <w:pPr>
        <w:pStyle w:val="Default"/>
        <w:numPr>
          <w:ilvl w:val="0"/>
          <w:numId w:val="8"/>
        </w:numPr>
        <w:ind w:left="360"/>
        <w:rPr>
          <w:rFonts w:asciiTheme="minorHAnsi" w:hAnsiTheme="minorHAnsi" w:cstheme="minorHAnsi"/>
          <w:color w:val="auto"/>
          <w:sz w:val="22"/>
          <w:szCs w:val="22"/>
        </w:rPr>
      </w:pPr>
      <w:r w:rsidRPr="007B53D1">
        <w:rPr>
          <w:rFonts w:asciiTheme="minorHAnsi" w:hAnsiTheme="minorHAnsi" w:cstheme="minorHAnsi"/>
          <w:color w:val="auto"/>
          <w:sz w:val="22"/>
          <w:szCs w:val="22"/>
        </w:rPr>
        <w:t>Students will craft essays organized in coherent structures that develop the arguments of thesis statements.</w:t>
      </w:r>
    </w:p>
    <w:p w14:paraId="672AE101" w14:textId="26C78FBE" w:rsidR="00227A30" w:rsidRPr="007B53D1" w:rsidRDefault="00227A30" w:rsidP="00227A30">
      <w:pPr>
        <w:pStyle w:val="Default"/>
        <w:numPr>
          <w:ilvl w:val="0"/>
          <w:numId w:val="8"/>
        </w:numPr>
        <w:ind w:left="360"/>
        <w:rPr>
          <w:rFonts w:asciiTheme="minorHAnsi" w:hAnsiTheme="minorHAnsi" w:cstheme="minorHAnsi"/>
          <w:color w:val="auto"/>
          <w:sz w:val="22"/>
          <w:szCs w:val="22"/>
        </w:rPr>
      </w:pPr>
      <w:r w:rsidRPr="007B53D1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Students will write </w:t>
      </w:r>
      <w:r w:rsidR="002B7174" w:rsidRPr="007B53D1">
        <w:rPr>
          <w:rFonts w:asciiTheme="minorHAnsi" w:hAnsiTheme="minorHAnsi" w:cstheme="minorHAnsi"/>
          <w:color w:val="auto"/>
          <w:sz w:val="22"/>
          <w:szCs w:val="22"/>
        </w:rPr>
        <w:t>paragraphs</w:t>
      </w:r>
      <w:r w:rsidRPr="007B53D1">
        <w:rPr>
          <w:rFonts w:asciiTheme="minorHAnsi" w:hAnsiTheme="minorHAnsi" w:cstheme="minorHAnsi"/>
          <w:color w:val="auto"/>
          <w:sz w:val="22"/>
          <w:szCs w:val="22"/>
        </w:rPr>
        <w:t xml:space="preserve"> organized in clear, coherent structures.</w:t>
      </w:r>
    </w:p>
    <w:p w14:paraId="7306C13F" w14:textId="77777777" w:rsidR="00227A30" w:rsidRPr="007B53D1" w:rsidRDefault="00227A30" w:rsidP="00227A30">
      <w:pPr>
        <w:pStyle w:val="Default"/>
        <w:numPr>
          <w:ilvl w:val="0"/>
          <w:numId w:val="8"/>
        </w:numPr>
        <w:ind w:left="360"/>
        <w:rPr>
          <w:rFonts w:asciiTheme="minorHAnsi" w:hAnsiTheme="minorHAnsi" w:cstheme="minorHAnsi"/>
          <w:color w:val="auto"/>
          <w:sz w:val="22"/>
          <w:szCs w:val="22"/>
        </w:rPr>
      </w:pPr>
      <w:r w:rsidRPr="007B53D1">
        <w:rPr>
          <w:rFonts w:asciiTheme="minorHAnsi" w:hAnsiTheme="minorHAnsi" w:cstheme="minorHAnsi"/>
          <w:color w:val="auto"/>
          <w:sz w:val="22"/>
          <w:szCs w:val="22"/>
        </w:rPr>
        <w:t>Students will identify structure in a variety of texts.</w:t>
      </w:r>
    </w:p>
    <w:p w14:paraId="65307E94" w14:textId="77777777" w:rsidR="00227A30" w:rsidRPr="007B53D1" w:rsidRDefault="00227A30" w:rsidP="00227A30">
      <w:pPr>
        <w:pStyle w:val="Default"/>
        <w:numPr>
          <w:ilvl w:val="0"/>
          <w:numId w:val="8"/>
        </w:numPr>
        <w:ind w:left="360"/>
        <w:rPr>
          <w:rFonts w:asciiTheme="minorHAnsi" w:hAnsiTheme="minorHAnsi" w:cstheme="minorHAnsi"/>
          <w:color w:val="auto"/>
          <w:sz w:val="22"/>
          <w:szCs w:val="22"/>
        </w:rPr>
      </w:pPr>
      <w:r w:rsidRPr="007B53D1">
        <w:rPr>
          <w:rFonts w:asciiTheme="minorHAnsi" w:hAnsiTheme="minorHAnsi" w:cstheme="minorHAnsi"/>
          <w:color w:val="auto"/>
          <w:sz w:val="22"/>
          <w:szCs w:val="22"/>
        </w:rPr>
        <w:t>Students will demonstrate in their essays the ability to use literary concepts to analyze literature.</w:t>
      </w:r>
    </w:p>
    <w:p w14:paraId="1074D4CD" w14:textId="77777777" w:rsidR="002F162E" w:rsidRPr="007B53D1" w:rsidRDefault="002F162E" w:rsidP="0097628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D147890" w14:textId="77777777" w:rsidR="00976280" w:rsidRPr="007B53D1" w:rsidRDefault="00976280" w:rsidP="00976280">
      <w:pPr>
        <w:pStyle w:val="Default"/>
        <w:rPr>
          <w:rFonts w:asciiTheme="minorHAnsi" w:hAnsiTheme="minorHAnsi" w:cstheme="minorHAnsi"/>
          <w:sz w:val="22"/>
          <w:szCs w:val="22"/>
          <w:u w:val="single"/>
        </w:rPr>
      </w:pPr>
      <w:r w:rsidRPr="007B53D1">
        <w:rPr>
          <w:rFonts w:asciiTheme="minorHAnsi" w:hAnsiTheme="minorHAnsi" w:cstheme="minorHAnsi"/>
          <w:b/>
          <w:bCs/>
          <w:sz w:val="22"/>
          <w:szCs w:val="22"/>
          <w:u w:val="single"/>
        </w:rPr>
        <w:t>Exploratories</w:t>
      </w:r>
    </w:p>
    <w:p w14:paraId="45622014" w14:textId="77777777" w:rsidR="00976280" w:rsidRPr="007B53D1" w:rsidRDefault="00976280" w:rsidP="00976280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60756B2B" w14:textId="77777777" w:rsidR="00455F36" w:rsidRPr="007B53D1" w:rsidRDefault="00455F36" w:rsidP="00455F36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7B53D1">
        <w:rPr>
          <w:rFonts w:asciiTheme="minorHAnsi" w:hAnsiTheme="minorHAnsi" w:cstheme="minorHAnsi"/>
          <w:b/>
          <w:bCs/>
          <w:sz w:val="22"/>
          <w:szCs w:val="22"/>
        </w:rPr>
        <w:t xml:space="preserve">Civic Learning Outcomes </w:t>
      </w:r>
      <w:r w:rsidRPr="007B53D1">
        <w:rPr>
          <w:rFonts w:asciiTheme="minorHAnsi" w:hAnsiTheme="minorHAnsi" w:cstheme="minorHAnsi"/>
          <w:b/>
          <w:bCs/>
          <w:color w:val="00B050"/>
          <w:sz w:val="22"/>
          <w:szCs w:val="22"/>
        </w:rPr>
        <w:t>(Approved and used for assessment beginning Fall 2021)</w:t>
      </w:r>
    </w:p>
    <w:p w14:paraId="139D2A8A" w14:textId="77777777" w:rsidR="00455F36" w:rsidRPr="007B53D1" w:rsidRDefault="00455F36" w:rsidP="00455F36">
      <w:pPr>
        <w:pStyle w:val="Default"/>
        <w:numPr>
          <w:ilvl w:val="0"/>
          <w:numId w:val="10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7B53D1">
        <w:rPr>
          <w:rFonts w:asciiTheme="minorHAnsi" w:hAnsiTheme="minorHAnsi" w:cstheme="minorHAnsi"/>
          <w:sz w:val="22"/>
          <w:szCs w:val="22"/>
        </w:rPr>
        <w:t>Students will develop an understanding of the structure and function of relevant government authorities associated with a given topic, issue, or discipline.</w:t>
      </w:r>
    </w:p>
    <w:p w14:paraId="0F75A26A" w14:textId="77777777" w:rsidR="00455F36" w:rsidRPr="007B53D1" w:rsidRDefault="00455F36" w:rsidP="00455F36">
      <w:pPr>
        <w:pStyle w:val="Default"/>
        <w:numPr>
          <w:ilvl w:val="0"/>
          <w:numId w:val="10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7B53D1">
        <w:rPr>
          <w:rFonts w:asciiTheme="minorHAnsi" w:hAnsiTheme="minorHAnsi" w:cstheme="minorHAnsi"/>
          <w:sz w:val="22"/>
          <w:szCs w:val="22"/>
        </w:rPr>
        <w:t xml:space="preserve">Students will engage in the habits of citizenship, including accessing reliable information, critically determining policy choices, and communicating information or advocacy effectively to other stakeholders and decision-makers. </w:t>
      </w:r>
    </w:p>
    <w:p w14:paraId="2EE46B6A" w14:textId="77777777" w:rsidR="00455F36" w:rsidRPr="007B53D1" w:rsidRDefault="00455F36" w:rsidP="00455F36">
      <w:pPr>
        <w:pStyle w:val="Default"/>
        <w:numPr>
          <w:ilvl w:val="0"/>
          <w:numId w:val="10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7B53D1">
        <w:rPr>
          <w:rFonts w:asciiTheme="minorHAnsi" w:hAnsiTheme="minorHAnsi" w:cstheme="minorHAnsi"/>
          <w:sz w:val="22"/>
          <w:szCs w:val="22"/>
        </w:rPr>
        <w:t>Students will reflect on connections between their academic studies and one’s own participation in civic life, politics, and government.</w:t>
      </w:r>
    </w:p>
    <w:p w14:paraId="0BF9901C" w14:textId="77777777" w:rsidR="00455F36" w:rsidRPr="007B53D1" w:rsidRDefault="00455F36" w:rsidP="00976280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001A4A68" w14:textId="77777777" w:rsidR="00976280" w:rsidRPr="007B53D1" w:rsidRDefault="00976280" w:rsidP="00976280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7B53D1">
        <w:rPr>
          <w:rFonts w:asciiTheme="minorHAnsi" w:hAnsiTheme="minorHAnsi" w:cstheme="minorHAnsi"/>
          <w:b/>
          <w:bCs/>
          <w:sz w:val="22"/>
          <w:szCs w:val="22"/>
        </w:rPr>
        <w:t>Creative Arts Outcomes</w:t>
      </w:r>
      <w:r w:rsidR="00A83E91" w:rsidRPr="007B53D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83E91" w:rsidRPr="007B53D1">
        <w:rPr>
          <w:rFonts w:asciiTheme="minorHAnsi" w:hAnsiTheme="minorHAnsi" w:cstheme="minorHAnsi"/>
          <w:b/>
          <w:bCs/>
          <w:color w:val="00B050"/>
          <w:sz w:val="22"/>
          <w:szCs w:val="22"/>
        </w:rPr>
        <w:t>(Approved and used for assessment beginning Fall 2021)</w:t>
      </w:r>
    </w:p>
    <w:p w14:paraId="0BA52F28" w14:textId="77777777" w:rsidR="00976280" w:rsidRPr="007B53D1" w:rsidRDefault="00976280" w:rsidP="008C2588">
      <w:pPr>
        <w:pStyle w:val="Default"/>
        <w:numPr>
          <w:ilvl w:val="0"/>
          <w:numId w:val="23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7B53D1">
        <w:rPr>
          <w:rFonts w:asciiTheme="minorHAnsi" w:hAnsiTheme="minorHAnsi" w:cstheme="minorHAnsi"/>
          <w:sz w:val="22"/>
          <w:szCs w:val="22"/>
        </w:rPr>
        <w:t>Students will explain or demonstrate an understanding of the characteristic methodology of the representative creative art being studied, its specific principles, processes, objectives, and outcomes.</w:t>
      </w:r>
    </w:p>
    <w:p w14:paraId="5B0ECDEC" w14:textId="77777777" w:rsidR="00976280" w:rsidRPr="007B53D1" w:rsidRDefault="00976280" w:rsidP="008C2588">
      <w:pPr>
        <w:pStyle w:val="Default"/>
        <w:numPr>
          <w:ilvl w:val="0"/>
          <w:numId w:val="23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7B53D1">
        <w:rPr>
          <w:rFonts w:asciiTheme="minorHAnsi" w:hAnsiTheme="minorHAnsi" w:cstheme="minorHAnsi"/>
          <w:sz w:val="22"/>
          <w:szCs w:val="22"/>
        </w:rPr>
        <w:t>Students will explain or demonstrate an understanding of how the creative arts function as a means of self-expression for individuals and/or cultures.</w:t>
      </w:r>
    </w:p>
    <w:p w14:paraId="61FECE62" w14:textId="77777777" w:rsidR="00976280" w:rsidRPr="007B53D1" w:rsidRDefault="00976280" w:rsidP="008C2588">
      <w:pPr>
        <w:pStyle w:val="Default"/>
        <w:numPr>
          <w:ilvl w:val="0"/>
          <w:numId w:val="23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7B53D1">
        <w:rPr>
          <w:rFonts w:asciiTheme="minorHAnsi" w:hAnsiTheme="minorHAnsi" w:cstheme="minorHAnsi"/>
          <w:sz w:val="22"/>
          <w:szCs w:val="22"/>
        </w:rPr>
        <w:t>Students will make informed evaluations of the quality of works of art based on specific criteria.</w:t>
      </w:r>
    </w:p>
    <w:p w14:paraId="07407998" w14:textId="77777777" w:rsidR="00976280" w:rsidRPr="007B53D1" w:rsidRDefault="00976280" w:rsidP="00976280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4F857696" w14:textId="77777777" w:rsidR="002F162E" w:rsidRPr="007B53D1" w:rsidRDefault="002F162E" w:rsidP="002F162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7B53D1">
        <w:rPr>
          <w:rFonts w:asciiTheme="minorHAnsi" w:hAnsiTheme="minorHAnsi" w:cstheme="minorHAnsi"/>
          <w:b/>
          <w:bCs/>
          <w:sz w:val="22"/>
          <w:szCs w:val="22"/>
        </w:rPr>
        <w:t xml:space="preserve">Diversity Outcomes </w:t>
      </w:r>
      <w:r w:rsidRPr="007B53D1">
        <w:rPr>
          <w:rFonts w:asciiTheme="minorHAnsi" w:hAnsiTheme="minorHAnsi" w:cstheme="minorHAnsi"/>
          <w:b/>
          <w:bCs/>
          <w:color w:val="00B050"/>
          <w:sz w:val="22"/>
          <w:szCs w:val="22"/>
        </w:rPr>
        <w:t>(Approved and used for assessment beginning Fall 2021)</w:t>
      </w:r>
    </w:p>
    <w:p w14:paraId="4E234570" w14:textId="77777777" w:rsidR="002F162E" w:rsidRPr="007B53D1" w:rsidRDefault="002F162E" w:rsidP="005E7E69">
      <w:pPr>
        <w:pStyle w:val="Default"/>
        <w:numPr>
          <w:ilvl w:val="0"/>
          <w:numId w:val="13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7B53D1">
        <w:rPr>
          <w:rFonts w:asciiTheme="minorHAnsi" w:hAnsiTheme="minorHAnsi" w:cstheme="minorHAnsi"/>
          <w:sz w:val="22"/>
          <w:szCs w:val="22"/>
        </w:rPr>
        <w:t>Students will demonstrate understanding of dynamics of power that shape experience and identity.</w:t>
      </w:r>
    </w:p>
    <w:p w14:paraId="3A2BB793" w14:textId="77777777" w:rsidR="002F162E" w:rsidRPr="007B53D1" w:rsidRDefault="002F162E" w:rsidP="005E7E69">
      <w:pPr>
        <w:pStyle w:val="Default"/>
        <w:numPr>
          <w:ilvl w:val="0"/>
          <w:numId w:val="13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7B53D1">
        <w:rPr>
          <w:rFonts w:asciiTheme="minorHAnsi" w:hAnsiTheme="minorHAnsi" w:cstheme="minorHAnsi"/>
          <w:sz w:val="22"/>
          <w:szCs w:val="22"/>
        </w:rPr>
        <w:t>Students will demonstrate understanding of varied experiences of different groups in context of a given phenomenon.</w:t>
      </w:r>
    </w:p>
    <w:p w14:paraId="3A2E4CBB" w14:textId="77777777" w:rsidR="002F162E" w:rsidRPr="007B53D1" w:rsidRDefault="002F162E" w:rsidP="005E7E69">
      <w:pPr>
        <w:pStyle w:val="Default"/>
        <w:numPr>
          <w:ilvl w:val="0"/>
          <w:numId w:val="13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7B53D1">
        <w:rPr>
          <w:rFonts w:asciiTheme="minorHAnsi" w:hAnsiTheme="minorHAnsi" w:cstheme="minorHAnsi"/>
          <w:sz w:val="22"/>
          <w:szCs w:val="22"/>
        </w:rPr>
        <w:t>Students will demonstrate cultural and social self-awareness.</w:t>
      </w:r>
    </w:p>
    <w:p w14:paraId="1D4282F8" w14:textId="77777777" w:rsidR="002F162E" w:rsidRPr="007B53D1" w:rsidRDefault="002F162E" w:rsidP="005E7E69">
      <w:pPr>
        <w:pStyle w:val="Default"/>
        <w:numPr>
          <w:ilvl w:val="0"/>
          <w:numId w:val="13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7B53D1">
        <w:rPr>
          <w:rFonts w:asciiTheme="minorHAnsi" w:hAnsiTheme="minorHAnsi" w:cstheme="minorHAnsi"/>
          <w:sz w:val="22"/>
          <w:szCs w:val="22"/>
        </w:rPr>
        <w:t>Students will demonstrate empathy for the experiences of cultural/social groups different from one’s own.</w:t>
      </w:r>
    </w:p>
    <w:p w14:paraId="1BA72030" w14:textId="77777777" w:rsidR="002F162E" w:rsidRPr="007B53D1" w:rsidRDefault="002F162E" w:rsidP="005E7E69">
      <w:pPr>
        <w:pStyle w:val="Default"/>
        <w:numPr>
          <w:ilvl w:val="0"/>
          <w:numId w:val="13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7B53D1">
        <w:rPr>
          <w:rFonts w:asciiTheme="minorHAnsi" w:hAnsiTheme="minorHAnsi" w:cstheme="minorHAnsi"/>
          <w:sz w:val="22"/>
          <w:szCs w:val="22"/>
        </w:rPr>
        <w:t>Students will demonstrate increased curiosity &amp; openness to diversity.</w:t>
      </w:r>
    </w:p>
    <w:p w14:paraId="758A9ED6" w14:textId="77777777" w:rsidR="002F162E" w:rsidRPr="007B53D1" w:rsidRDefault="002F162E" w:rsidP="00976280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61FC69EE" w14:textId="77777777" w:rsidR="00976280" w:rsidRPr="007B53D1" w:rsidRDefault="00976280" w:rsidP="00976280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7B53D1">
        <w:rPr>
          <w:rFonts w:asciiTheme="minorHAnsi" w:hAnsiTheme="minorHAnsi" w:cstheme="minorHAnsi"/>
          <w:b/>
          <w:bCs/>
          <w:sz w:val="22"/>
          <w:szCs w:val="22"/>
        </w:rPr>
        <w:t>Human Behavior Outcomes</w:t>
      </w:r>
      <w:r w:rsidR="00A83E91" w:rsidRPr="007B53D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83E91" w:rsidRPr="007B53D1">
        <w:rPr>
          <w:rFonts w:asciiTheme="minorHAnsi" w:hAnsiTheme="minorHAnsi" w:cstheme="minorHAnsi"/>
          <w:b/>
          <w:bCs/>
          <w:color w:val="00B050"/>
          <w:sz w:val="22"/>
          <w:szCs w:val="22"/>
        </w:rPr>
        <w:t>(Approved and used for assessment beginning Fall 2021)</w:t>
      </w:r>
    </w:p>
    <w:p w14:paraId="2B78C8C5" w14:textId="77777777" w:rsidR="00976280" w:rsidRPr="007B53D1" w:rsidRDefault="00976280" w:rsidP="008C50BA">
      <w:pPr>
        <w:pStyle w:val="Default"/>
        <w:numPr>
          <w:ilvl w:val="0"/>
          <w:numId w:val="16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7B53D1">
        <w:rPr>
          <w:rFonts w:asciiTheme="minorHAnsi" w:hAnsiTheme="minorHAnsi" w:cstheme="minorHAnsi"/>
          <w:sz w:val="22"/>
          <w:szCs w:val="22"/>
        </w:rPr>
        <w:t>Students will explain the characteristic methodology of the social sciences</w:t>
      </w:r>
      <w:r w:rsidR="005E7E69" w:rsidRPr="007B53D1">
        <w:rPr>
          <w:rFonts w:asciiTheme="minorHAnsi" w:hAnsiTheme="minorHAnsi" w:cstheme="minorHAnsi"/>
          <w:sz w:val="22"/>
          <w:szCs w:val="22"/>
        </w:rPr>
        <w:t xml:space="preserve">, </w:t>
      </w:r>
      <w:r w:rsidRPr="007B53D1">
        <w:rPr>
          <w:rFonts w:asciiTheme="minorHAnsi" w:hAnsiTheme="minorHAnsi" w:cstheme="minorHAnsi"/>
          <w:sz w:val="22"/>
          <w:szCs w:val="22"/>
        </w:rPr>
        <w:t>its principles, processes, objectives, and outcomes.</w:t>
      </w:r>
    </w:p>
    <w:p w14:paraId="53BB0A54" w14:textId="77777777" w:rsidR="00976280" w:rsidRPr="007B53D1" w:rsidRDefault="00976280" w:rsidP="005E7E69">
      <w:pPr>
        <w:pStyle w:val="Default"/>
        <w:numPr>
          <w:ilvl w:val="0"/>
          <w:numId w:val="16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7B53D1">
        <w:rPr>
          <w:rFonts w:asciiTheme="minorHAnsi" w:hAnsiTheme="minorHAnsi" w:cstheme="minorHAnsi"/>
          <w:sz w:val="22"/>
          <w:szCs w:val="22"/>
        </w:rPr>
        <w:t>Students will explain how the social sciences provide a way of understanding the world that helps people communicate ideas and solve problems.</w:t>
      </w:r>
    </w:p>
    <w:p w14:paraId="49880D69" w14:textId="77777777" w:rsidR="00976280" w:rsidRPr="007B53D1" w:rsidRDefault="00976280" w:rsidP="005E7E69">
      <w:pPr>
        <w:pStyle w:val="Default"/>
        <w:numPr>
          <w:ilvl w:val="0"/>
          <w:numId w:val="16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7B53D1">
        <w:rPr>
          <w:rFonts w:asciiTheme="minorHAnsi" w:hAnsiTheme="minorHAnsi" w:cstheme="minorHAnsi"/>
          <w:sz w:val="22"/>
          <w:szCs w:val="22"/>
        </w:rPr>
        <w:t>Students will use social theories to make an informed evaluation of issues and events.</w:t>
      </w:r>
    </w:p>
    <w:p w14:paraId="03774745" w14:textId="77777777" w:rsidR="00976280" w:rsidRPr="007B53D1" w:rsidRDefault="00976280" w:rsidP="00976280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11F5D88B" w14:textId="77777777" w:rsidR="00976280" w:rsidRPr="007B53D1" w:rsidRDefault="00976280" w:rsidP="00976280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7B53D1">
        <w:rPr>
          <w:rFonts w:asciiTheme="minorHAnsi" w:hAnsiTheme="minorHAnsi" w:cstheme="minorHAnsi"/>
          <w:b/>
          <w:bCs/>
          <w:sz w:val="22"/>
          <w:szCs w:val="22"/>
        </w:rPr>
        <w:t>International Outcomes</w:t>
      </w:r>
      <w:r w:rsidR="00A83E91" w:rsidRPr="007B53D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83E91" w:rsidRPr="007B53D1">
        <w:rPr>
          <w:rFonts w:asciiTheme="minorHAnsi" w:hAnsiTheme="minorHAnsi" w:cstheme="minorHAnsi"/>
          <w:b/>
          <w:bCs/>
          <w:color w:val="00B050"/>
          <w:sz w:val="22"/>
          <w:szCs w:val="22"/>
        </w:rPr>
        <w:t>(Approved and used for assessment beginning Fall 2021)</w:t>
      </w:r>
    </w:p>
    <w:p w14:paraId="1F8101FF" w14:textId="77777777" w:rsidR="00976280" w:rsidRPr="007B53D1" w:rsidRDefault="00976280" w:rsidP="005E7E69">
      <w:pPr>
        <w:pStyle w:val="Default"/>
        <w:numPr>
          <w:ilvl w:val="0"/>
          <w:numId w:val="18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7B53D1">
        <w:rPr>
          <w:rFonts w:asciiTheme="minorHAnsi" w:hAnsiTheme="minorHAnsi" w:cstheme="minorHAnsi"/>
          <w:sz w:val="22"/>
          <w:szCs w:val="22"/>
        </w:rPr>
        <w:t>Students will demonstrate increased understanding and appreciation of other cultures.</w:t>
      </w:r>
    </w:p>
    <w:p w14:paraId="333661A3" w14:textId="77777777" w:rsidR="00976280" w:rsidRPr="007B53D1" w:rsidRDefault="00976280" w:rsidP="005E7E69">
      <w:pPr>
        <w:pStyle w:val="Default"/>
        <w:numPr>
          <w:ilvl w:val="0"/>
          <w:numId w:val="18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7B53D1">
        <w:rPr>
          <w:rFonts w:asciiTheme="minorHAnsi" w:hAnsiTheme="minorHAnsi" w:cstheme="minorHAnsi"/>
          <w:sz w:val="22"/>
          <w:szCs w:val="22"/>
        </w:rPr>
        <w:t>Students will understand and reflect on how culture influences perceptions of and assumptions about one’s own and others’ experiences.</w:t>
      </w:r>
    </w:p>
    <w:p w14:paraId="484C876D" w14:textId="77777777" w:rsidR="00976280" w:rsidRPr="007B53D1" w:rsidRDefault="00976280" w:rsidP="005E7E69">
      <w:pPr>
        <w:pStyle w:val="Default"/>
        <w:numPr>
          <w:ilvl w:val="0"/>
          <w:numId w:val="18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7B53D1">
        <w:rPr>
          <w:rFonts w:asciiTheme="minorHAnsi" w:hAnsiTheme="minorHAnsi" w:cstheme="minorHAnsi"/>
          <w:sz w:val="22"/>
          <w:szCs w:val="22"/>
        </w:rPr>
        <w:t>Students will develop and apply informed perspectives for evaluating global issues.</w:t>
      </w:r>
    </w:p>
    <w:p w14:paraId="3AF438F0" w14:textId="77777777" w:rsidR="00976280" w:rsidRPr="007B53D1" w:rsidRDefault="00976280" w:rsidP="005E7E69">
      <w:pPr>
        <w:pStyle w:val="Default"/>
        <w:numPr>
          <w:ilvl w:val="0"/>
          <w:numId w:val="18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7B53D1">
        <w:rPr>
          <w:rFonts w:asciiTheme="minorHAnsi" w:hAnsiTheme="minorHAnsi" w:cstheme="minorHAnsi"/>
          <w:sz w:val="22"/>
          <w:szCs w:val="22"/>
        </w:rPr>
        <w:t>Students will demonstrate increased curiosity about the world outside the U.S.</w:t>
      </w:r>
    </w:p>
    <w:p w14:paraId="46392EF2" w14:textId="77777777" w:rsidR="00976280" w:rsidRDefault="00976280" w:rsidP="0097628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DBD66FF" w14:textId="77777777" w:rsidR="007B53D1" w:rsidRDefault="007B53D1" w:rsidP="0097628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C3F5B57" w14:textId="77777777" w:rsidR="007B53D1" w:rsidRPr="007B53D1" w:rsidRDefault="007B53D1" w:rsidP="0097628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ACAD900" w14:textId="77777777" w:rsidR="002F162E" w:rsidRPr="007B53D1" w:rsidRDefault="002F162E" w:rsidP="002F162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7B53D1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Reasoning &amp; Values Outcomes </w:t>
      </w:r>
      <w:r w:rsidRPr="007B53D1">
        <w:rPr>
          <w:rFonts w:asciiTheme="minorHAnsi" w:hAnsiTheme="minorHAnsi" w:cstheme="minorHAnsi"/>
          <w:b/>
          <w:bCs/>
          <w:color w:val="00B050"/>
          <w:sz w:val="22"/>
          <w:szCs w:val="22"/>
        </w:rPr>
        <w:t>(Approved and used for assessment beginning Fall 2021)</w:t>
      </w:r>
    </w:p>
    <w:p w14:paraId="72F39BBB" w14:textId="77777777" w:rsidR="002F162E" w:rsidRPr="007B53D1" w:rsidRDefault="002F162E" w:rsidP="005E7E69">
      <w:pPr>
        <w:pStyle w:val="Default"/>
        <w:numPr>
          <w:ilvl w:val="0"/>
          <w:numId w:val="20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7B53D1">
        <w:rPr>
          <w:rFonts w:asciiTheme="minorHAnsi" w:hAnsiTheme="minorHAnsi" w:cstheme="minorHAnsi"/>
          <w:sz w:val="22"/>
          <w:szCs w:val="22"/>
        </w:rPr>
        <w:t>Students will understand how philosophical or religious systems develop; explain the practices, principles, objectives, and outcomes of one or more philosophical or religious systems.</w:t>
      </w:r>
    </w:p>
    <w:p w14:paraId="06AA40C2" w14:textId="77777777" w:rsidR="002F162E" w:rsidRPr="007B53D1" w:rsidRDefault="002F162E" w:rsidP="005E7E69">
      <w:pPr>
        <w:pStyle w:val="Default"/>
        <w:numPr>
          <w:ilvl w:val="0"/>
          <w:numId w:val="20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7B53D1">
        <w:rPr>
          <w:rFonts w:asciiTheme="minorHAnsi" w:hAnsiTheme="minorHAnsi" w:cstheme="minorHAnsi"/>
          <w:sz w:val="22"/>
          <w:szCs w:val="22"/>
        </w:rPr>
        <w:t xml:space="preserve">Students will explain how philosophy or religion provide a way of understanding </w:t>
      </w:r>
      <w:proofErr w:type="gramStart"/>
      <w:r w:rsidRPr="007B53D1">
        <w:rPr>
          <w:rFonts w:asciiTheme="minorHAnsi" w:hAnsiTheme="minorHAnsi" w:cstheme="minorHAnsi"/>
          <w:sz w:val="22"/>
          <w:szCs w:val="22"/>
        </w:rPr>
        <w:t>one’s self</w:t>
      </w:r>
      <w:proofErr w:type="gramEnd"/>
      <w:r w:rsidRPr="007B53D1">
        <w:rPr>
          <w:rFonts w:asciiTheme="minorHAnsi" w:hAnsiTheme="minorHAnsi" w:cstheme="minorHAnsi"/>
          <w:sz w:val="22"/>
          <w:szCs w:val="22"/>
        </w:rPr>
        <w:t xml:space="preserve"> and others.</w:t>
      </w:r>
    </w:p>
    <w:p w14:paraId="4C8314A3" w14:textId="77777777" w:rsidR="002F162E" w:rsidRPr="007B53D1" w:rsidRDefault="002F162E" w:rsidP="005E7E69">
      <w:pPr>
        <w:pStyle w:val="Default"/>
        <w:numPr>
          <w:ilvl w:val="0"/>
          <w:numId w:val="20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7B53D1">
        <w:rPr>
          <w:rFonts w:asciiTheme="minorHAnsi" w:hAnsiTheme="minorHAnsi" w:cstheme="minorHAnsi"/>
          <w:sz w:val="22"/>
          <w:szCs w:val="22"/>
        </w:rPr>
        <w:t>Students will identify and explain how religious or philosophical beliefs influence personal choices and actions.</w:t>
      </w:r>
    </w:p>
    <w:p w14:paraId="5BBB99F7" w14:textId="77777777" w:rsidR="002F162E" w:rsidRPr="007B53D1" w:rsidRDefault="002F162E" w:rsidP="0097628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70E7006" w14:textId="1AB657F6" w:rsidR="00976280" w:rsidRPr="007B53D1" w:rsidRDefault="00976280" w:rsidP="00976280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7B53D1">
        <w:rPr>
          <w:rFonts w:asciiTheme="minorHAnsi" w:hAnsiTheme="minorHAnsi" w:cstheme="minorHAnsi"/>
          <w:b/>
          <w:bCs/>
          <w:sz w:val="22"/>
          <w:szCs w:val="22"/>
        </w:rPr>
        <w:t>Scientific Thinking Outcomes</w:t>
      </w:r>
      <w:r w:rsidR="00A83E91" w:rsidRPr="007B53D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83E91" w:rsidRPr="007B53D1">
        <w:rPr>
          <w:rFonts w:asciiTheme="minorHAnsi" w:hAnsiTheme="minorHAnsi" w:cstheme="minorHAnsi"/>
          <w:b/>
          <w:bCs/>
          <w:color w:val="00B050"/>
          <w:sz w:val="22"/>
          <w:szCs w:val="22"/>
        </w:rPr>
        <w:t>(Approved and used for assessment beginning Fall 202</w:t>
      </w:r>
      <w:r w:rsidR="00533136" w:rsidRPr="007B53D1">
        <w:rPr>
          <w:rFonts w:asciiTheme="minorHAnsi" w:hAnsiTheme="minorHAnsi" w:cstheme="minorHAnsi"/>
          <w:b/>
          <w:bCs/>
          <w:color w:val="00B050"/>
          <w:sz w:val="22"/>
          <w:szCs w:val="22"/>
        </w:rPr>
        <w:t>6</w:t>
      </w:r>
      <w:r w:rsidR="00A83E91" w:rsidRPr="007B53D1">
        <w:rPr>
          <w:rFonts w:asciiTheme="minorHAnsi" w:hAnsiTheme="minorHAnsi" w:cstheme="minorHAnsi"/>
          <w:b/>
          <w:bCs/>
          <w:color w:val="00B050"/>
          <w:sz w:val="22"/>
          <w:szCs w:val="22"/>
        </w:rPr>
        <w:t>)</w:t>
      </w:r>
    </w:p>
    <w:p w14:paraId="4C524CE9" w14:textId="77777777" w:rsidR="002B7174" w:rsidRPr="007B53D1" w:rsidRDefault="002B7174" w:rsidP="002B7174">
      <w:pPr>
        <w:pStyle w:val="ListParagraph"/>
        <w:numPr>
          <w:ilvl w:val="0"/>
          <w:numId w:val="25"/>
        </w:numPr>
        <w:ind w:left="360"/>
        <w:contextualSpacing/>
      </w:pPr>
      <w:r w:rsidRPr="007B53D1">
        <w:t>Students will critically evaluate natural-science-related media to address a scientific question or societal issue.</w:t>
      </w:r>
    </w:p>
    <w:p w14:paraId="0C5D5865" w14:textId="77777777" w:rsidR="002B7174" w:rsidRPr="007B53D1" w:rsidRDefault="002B7174" w:rsidP="002B7174">
      <w:pPr>
        <w:pStyle w:val="ListParagraph"/>
        <w:numPr>
          <w:ilvl w:val="0"/>
          <w:numId w:val="25"/>
        </w:numPr>
        <w:ind w:left="360"/>
        <w:contextualSpacing/>
      </w:pPr>
      <w:r w:rsidRPr="007B53D1">
        <w:t>Students will evaluate data/evidence to draw informed conclusions regarding questions in the natural sciences.</w:t>
      </w:r>
    </w:p>
    <w:p w14:paraId="592AE18E" w14:textId="35835AC5" w:rsidR="00976280" w:rsidRPr="007B53D1" w:rsidRDefault="002B7174" w:rsidP="002B7174">
      <w:pPr>
        <w:pStyle w:val="ListParagraph"/>
        <w:numPr>
          <w:ilvl w:val="0"/>
          <w:numId w:val="25"/>
        </w:numPr>
        <w:ind w:left="360"/>
        <w:contextualSpacing/>
      </w:pPr>
      <w:r w:rsidRPr="007B53D1">
        <w:t xml:space="preserve">Students will proficiently demonstrate </w:t>
      </w:r>
      <w:proofErr w:type="gramStart"/>
      <w:r w:rsidRPr="007B53D1">
        <w:t>an</w:t>
      </w:r>
      <w:proofErr w:type="gramEnd"/>
      <w:r w:rsidRPr="007B53D1">
        <w:t xml:space="preserve"> application of scientific thinking to the natural sciences.</w:t>
      </w:r>
    </w:p>
    <w:sectPr w:rsidR="00976280" w:rsidRPr="007B53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555A1"/>
    <w:multiLevelType w:val="hybridMultilevel"/>
    <w:tmpl w:val="4F92EB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D15A3"/>
    <w:multiLevelType w:val="hybridMultilevel"/>
    <w:tmpl w:val="51024642"/>
    <w:lvl w:ilvl="0" w:tplc="E6EEB4F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F3585"/>
    <w:multiLevelType w:val="hybridMultilevel"/>
    <w:tmpl w:val="F3D866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D562E"/>
    <w:multiLevelType w:val="hybridMultilevel"/>
    <w:tmpl w:val="B5A4C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E4EAF"/>
    <w:multiLevelType w:val="hybridMultilevel"/>
    <w:tmpl w:val="45FAE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2288F"/>
    <w:multiLevelType w:val="hybridMultilevel"/>
    <w:tmpl w:val="3FCC0190"/>
    <w:lvl w:ilvl="0" w:tplc="6C38FDD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  <w:b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582452"/>
    <w:multiLevelType w:val="hybridMultilevel"/>
    <w:tmpl w:val="493291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5253C"/>
    <w:multiLevelType w:val="hybridMultilevel"/>
    <w:tmpl w:val="5D96CA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058AC"/>
    <w:multiLevelType w:val="hybridMultilevel"/>
    <w:tmpl w:val="9E6065DE"/>
    <w:lvl w:ilvl="0" w:tplc="607A8A06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FD6440"/>
    <w:multiLevelType w:val="hybridMultilevel"/>
    <w:tmpl w:val="8616A3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7380C"/>
    <w:multiLevelType w:val="hybridMultilevel"/>
    <w:tmpl w:val="59740834"/>
    <w:lvl w:ilvl="0" w:tplc="F588058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  <w:i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7C4035"/>
    <w:multiLevelType w:val="hybridMultilevel"/>
    <w:tmpl w:val="43B4C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575BE9"/>
    <w:multiLevelType w:val="hybridMultilevel"/>
    <w:tmpl w:val="493291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7308B3"/>
    <w:multiLevelType w:val="hybridMultilevel"/>
    <w:tmpl w:val="C994CA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483802"/>
    <w:multiLevelType w:val="hybridMultilevel"/>
    <w:tmpl w:val="D2D61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F3B0E"/>
    <w:multiLevelType w:val="hybridMultilevel"/>
    <w:tmpl w:val="A48C1E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1D5CBB"/>
    <w:multiLevelType w:val="hybridMultilevel"/>
    <w:tmpl w:val="6CBCFB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A34AA"/>
    <w:multiLevelType w:val="hybridMultilevel"/>
    <w:tmpl w:val="3F225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684494"/>
    <w:multiLevelType w:val="hybridMultilevel"/>
    <w:tmpl w:val="4956E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91E44"/>
    <w:multiLevelType w:val="hybridMultilevel"/>
    <w:tmpl w:val="AD6CAF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8450EB"/>
    <w:multiLevelType w:val="hybridMultilevel"/>
    <w:tmpl w:val="182475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5106A6"/>
    <w:multiLevelType w:val="hybridMultilevel"/>
    <w:tmpl w:val="62EA0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F01DE2"/>
    <w:multiLevelType w:val="hybridMultilevel"/>
    <w:tmpl w:val="0354E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91F83"/>
    <w:multiLevelType w:val="hybridMultilevel"/>
    <w:tmpl w:val="447EEB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750F49"/>
    <w:multiLevelType w:val="hybridMultilevel"/>
    <w:tmpl w:val="3FCC0190"/>
    <w:lvl w:ilvl="0" w:tplc="6C38FDD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  <w:b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26377657">
    <w:abstractNumId w:val="24"/>
  </w:num>
  <w:num w:numId="2" w16cid:durableId="196433914">
    <w:abstractNumId w:val="8"/>
  </w:num>
  <w:num w:numId="3" w16cid:durableId="1906723362">
    <w:abstractNumId w:val="10"/>
  </w:num>
  <w:num w:numId="4" w16cid:durableId="2105420115">
    <w:abstractNumId w:val="15"/>
  </w:num>
  <w:num w:numId="5" w16cid:durableId="102070926">
    <w:abstractNumId w:val="3"/>
  </w:num>
  <w:num w:numId="6" w16cid:durableId="202985149">
    <w:abstractNumId w:val="2"/>
  </w:num>
  <w:num w:numId="7" w16cid:durableId="127821657">
    <w:abstractNumId w:val="13"/>
  </w:num>
  <w:num w:numId="8" w16cid:durableId="1228105030">
    <w:abstractNumId w:val="6"/>
  </w:num>
  <w:num w:numId="9" w16cid:durableId="1986084255">
    <w:abstractNumId w:val="14"/>
  </w:num>
  <w:num w:numId="10" w16cid:durableId="214706722">
    <w:abstractNumId w:val="11"/>
  </w:num>
  <w:num w:numId="11" w16cid:durableId="1100685215">
    <w:abstractNumId w:val="18"/>
  </w:num>
  <w:num w:numId="12" w16cid:durableId="1541241283">
    <w:abstractNumId w:val="22"/>
  </w:num>
  <w:num w:numId="13" w16cid:durableId="963465169">
    <w:abstractNumId w:val="21"/>
  </w:num>
  <w:num w:numId="14" w16cid:durableId="1967813072">
    <w:abstractNumId w:val="17"/>
  </w:num>
  <w:num w:numId="15" w16cid:durableId="754595703">
    <w:abstractNumId w:val="9"/>
  </w:num>
  <w:num w:numId="16" w16cid:durableId="1808281826">
    <w:abstractNumId w:val="16"/>
  </w:num>
  <w:num w:numId="17" w16cid:durableId="2146727787">
    <w:abstractNumId w:val="19"/>
  </w:num>
  <w:num w:numId="18" w16cid:durableId="1771732920">
    <w:abstractNumId w:val="23"/>
  </w:num>
  <w:num w:numId="19" w16cid:durableId="185943328">
    <w:abstractNumId w:val="20"/>
  </w:num>
  <w:num w:numId="20" w16cid:durableId="596325780">
    <w:abstractNumId w:val="4"/>
  </w:num>
  <w:num w:numId="21" w16cid:durableId="1674605796">
    <w:abstractNumId w:val="7"/>
  </w:num>
  <w:num w:numId="22" w16cid:durableId="1820422281">
    <w:abstractNumId w:val="0"/>
  </w:num>
  <w:num w:numId="23" w16cid:durableId="944382645">
    <w:abstractNumId w:val="12"/>
  </w:num>
  <w:num w:numId="24" w16cid:durableId="1923680005">
    <w:abstractNumId w:val="5"/>
  </w:num>
  <w:num w:numId="25" w16cid:durableId="1544290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280"/>
    <w:rsid w:val="000150CF"/>
    <w:rsid w:val="000A2B2F"/>
    <w:rsid w:val="00163A1B"/>
    <w:rsid w:val="001A1EBD"/>
    <w:rsid w:val="001B3DA7"/>
    <w:rsid w:val="001D0C2C"/>
    <w:rsid w:val="00227A30"/>
    <w:rsid w:val="002B7174"/>
    <w:rsid w:val="002E2D46"/>
    <w:rsid w:val="002F162E"/>
    <w:rsid w:val="00314FCC"/>
    <w:rsid w:val="00455F36"/>
    <w:rsid w:val="00533136"/>
    <w:rsid w:val="005422A4"/>
    <w:rsid w:val="005A2E5E"/>
    <w:rsid w:val="005E7E69"/>
    <w:rsid w:val="00640C55"/>
    <w:rsid w:val="006B2054"/>
    <w:rsid w:val="006B59D9"/>
    <w:rsid w:val="006C3881"/>
    <w:rsid w:val="006E2F0D"/>
    <w:rsid w:val="006F74C6"/>
    <w:rsid w:val="00786620"/>
    <w:rsid w:val="007B53D1"/>
    <w:rsid w:val="007D2A45"/>
    <w:rsid w:val="007E4D11"/>
    <w:rsid w:val="00802E71"/>
    <w:rsid w:val="00803FED"/>
    <w:rsid w:val="008765A6"/>
    <w:rsid w:val="008B7E6B"/>
    <w:rsid w:val="008C2588"/>
    <w:rsid w:val="008E24B1"/>
    <w:rsid w:val="009672F0"/>
    <w:rsid w:val="00976280"/>
    <w:rsid w:val="00A83E91"/>
    <w:rsid w:val="00B02822"/>
    <w:rsid w:val="00B245DB"/>
    <w:rsid w:val="00B94E50"/>
    <w:rsid w:val="00BE5686"/>
    <w:rsid w:val="00C61839"/>
    <w:rsid w:val="00CB5EFA"/>
    <w:rsid w:val="00CF4DB5"/>
    <w:rsid w:val="00D03393"/>
    <w:rsid w:val="00D12C79"/>
    <w:rsid w:val="00D56C95"/>
    <w:rsid w:val="00D57B9A"/>
    <w:rsid w:val="00DE4289"/>
    <w:rsid w:val="00E5379A"/>
    <w:rsid w:val="00F9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55024"/>
  <w15:chartTrackingRefBased/>
  <w15:docId w15:val="{F72AEA30-0052-4C71-B80E-92B58781D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762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76280"/>
    <w:pPr>
      <w:widowControl/>
      <w:autoSpaceDE/>
      <w:autoSpaceDN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929</Words>
  <Characters>5549</Characters>
  <Application>Microsoft Office Word</Application>
  <DocSecurity>0</DocSecurity>
  <Lines>106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Franklin College</Company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Gash, Justin</dc:creator>
  <cp:keywords/>
  <dc:description/>
  <cp:lastModifiedBy>Gash, Justin</cp:lastModifiedBy>
  <cp:revision>39</cp:revision>
  <dcterms:created xsi:type="dcterms:W3CDTF">2021-11-30T10:31:00Z</dcterms:created>
  <dcterms:modified xsi:type="dcterms:W3CDTF">2026-05-26T16:36:00Z</dcterms:modified>
</cp:coreProperties>
</file>